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1" w:type="dxa"/>
        <w:jc w:val="center"/>
        <w:tblLook w:val="04A0" w:firstRow="1" w:lastRow="0" w:firstColumn="1" w:lastColumn="0" w:noHBand="0" w:noVBand="1"/>
      </w:tblPr>
      <w:tblGrid>
        <w:gridCol w:w="4366"/>
        <w:gridCol w:w="5635"/>
      </w:tblGrid>
      <w:tr w:rsidR="00A96678" w:rsidRPr="006A7417" w:rsidTr="00C32282">
        <w:trPr>
          <w:jc w:val="center"/>
        </w:trPr>
        <w:tc>
          <w:tcPr>
            <w:tcW w:w="4366" w:type="dxa"/>
            <w:shd w:val="clear" w:color="auto" w:fill="auto"/>
          </w:tcPr>
          <w:p w:rsidR="00A96678" w:rsidRPr="006A7417" w:rsidRDefault="00A96678" w:rsidP="00C32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417">
              <w:rPr>
                <w:rFonts w:ascii="Times New Roman" w:eastAsia="Calibri" w:hAnsi="Times New Roman" w:cs="Times New Roman"/>
                <w:sz w:val="24"/>
                <w:szCs w:val="24"/>
              </w:rPr>
              <w:t>BỘ GIÁO DỤC VÀ ĐÀO TẠO</w:t>
            </w:r>
          </w:p>
          <w:p w:rsidR="00A96678" w:rsidRPr="006A7417" w:rsidRDefault="00A96678" w:rsidP="00C32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TRƯỜNG ĐẠI HỌC VINH</w:t>
            </w:r>
          </w:p>
          <w:p w:rsidR="00A96678" w:rsidRPr="006A7417" w:rsidRDefault="00A96678" w:rsidP="00C32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417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¯¯¯¯¯¯¯¯¯¯¯¯¯</w:t>
            </w:r>
          </w:p>
          <w:p w:rsidR="00A96678" w:rsidRPr="005D1FC6" w:rsidRDefault="00A96678" w:rsidP="00C32282">
            <w:pPr>
              <w:tabs>
                <w:tab w:val="left" w:leader="dot" w:pos="3438"/>
              </w:tabs>
              <w:spacing w:after="0" w:line="240" w:lineRule="auto"/>
              <w:ind w:left="1531" w:hanging="153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D1FC6">
              <w:rPr>
                <w:rFonts w:ascii="Times New Roman" w:eastAsia="Calibri" w:hAnsi="Times New Roman" w:cs="Times New Roman"/>
              </w:rPr>
              <w:t xml:space="preserve">KHOA/VIỆN: </w:t>
            </w:r>
            <w:r w:rsidRPr="005D1FC6">
              <w:rPr>
                <w:rFonts w:ascii="Times New Roman" w:hAnsi="Times New Roman" w:cs="Times New Roman"/>
                <w:b/>
              </w:rPr>
              <w:t>VIỆN SƯ PHẠM TỰ NHIÊN</w:t>
            </w:r>
          </w:p>
          <w:p w:rsidR="00A96678" w:rsidRPr="006A7417" w:rsidRDefault="00A96678" w:rsidP="00C32282">
            <w:pPr>
              <w:tabs>
                <w:tab w:val="left" w:leader="dot" w:pos="343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FC6">
              <w:rPr>
                <w:rFonts w:ascii="Times New Roman" w:eastAsia="Calibri" w:hAnsi="Times New Roman" w:cs="Times New Roman"/>
              </w:rPr>
              <w:t xml:space="preserve">BỘ MÔN: </w:t>
            </w:r>
            <w:r w:rsidRPr="005D1FC6">
              <w:rPr>
                <w:rFonts w:ascii="Times New Roman" w:hAnsi="Times New Roman" w:cs="Times New Roman"/>
                <w:b/>
              </w:rPr>
              <w:t>Xác suất thống kê và Toán ứng dụng</w:t>
            </w:r>
          </w:p>
        </w:tc>
        <w:tc>
          <w:tcPr>
            <w:tcW w:w="5635" w:type="dxa"/>
            <w:shd w:val="clear" w:color="auto" w:fill="auto"/>
            <w:vAlign w:val="center"/>
          </w:tcPr>
          <w:p w:rsidR="00A96678" w:rsidRPr="006A7417" w:rsidRDefault="00A96678" w:rsidP="00C32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MA TRẬN CÂU HỎI THI HỌC PHẦN</w:t>
            </w:r>
          </w:p>
        </w:tc>
      </w:tr>
    </w:tbl>
    <w:p w:rsidR="00A96678" w:rsidRPr="006A7417" w:rsidRDefault="00A96678" w:rsidP="00A96678">
      <w:pPr>
        <w:tabs>
          <w:tab w:val="left" w:leader="dot" w:pos="907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6678" w:rsidRPr="006A7417" w:rsidRDefault="00A96678" w:rsidP="00A96678">
      <w:pPr>
        <w:tabs>
          <w:tab w:val="left" w:leader="dot" w:pos="907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7417">
        <w:rPr>
          <w:rFonts w:ascii="Times New Roman" w:eastAsia="Calibri" w:hAnsi="Times New Roman" w:cs="Times New Roman"/>
          <w:sz w:val="24"/>
          <w:szCs w:val="24"/>
        </w:rPr>
        <w:t xml:space="preserve">Tên học phần: </w:t>
      </w:r>
      <w:r>
        <w:rPr>
          <w:rFonts w:ascii="Times New Roman" w:eastAsia="Calibri" w:hAnsi="Times New Roman" w:cs="Times New Roman"/>
          <w:sz w:val="24"/>
          <w:szCs w:val="24"/>
        </w:rPr>
        <w:t>Giải tích số</w:t>
      </w:r>
    </w:p>
    <w:p w:rsidR="00A96678" w:rsidRPr="006A7417" w:rsidRDefault="00A96678" w:rsidP="00A96678">
      <w:pPr>
        <w:tabs>
          <w:tab w:val="left" w:leader="dot" w:pos="5103"/>
          <w:tab w:val="left" w:leader="dot" w:pos="907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7417">
        <w:rPr>
          <w:rFonts w:ascii="Times New Roman" w:eastAsia="Calibri" w:hAnsi="Times New Roman" w:cs="Times New Roman"/>
          <w:sz w:val="24"/>
          <w:szCs w:val="24"/>
        </w:rPr>
        <w:t xml:space="preserve">Mã học phần: 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TN10005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6A7417">
        <w:rPr>
          <w:rFonts w:ascii="Times New Roman" w:eastAsia="Calibri" w:hAnsi="Times New Roman" w:cs="Times New Roman"/>
          <w:sz w:val="24"/>
          <w:szCs w:val="24"/>
        </w:rPr>
        <w:t xml:space="preserve">Số tín chỉ: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03</w:t>
      </w:r>
    </w:p>
    <w:p w:rsidR="00DF3C74" w:rsidRPr="00A96678" w:rsidRDefault="00A96678" w:rsidP="00A966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7417">
        <w:rPr>
          <w:rFonts w:ascii="Times New Roman" w:eastAsia="Calibri" w:hAnsi="Times New Roman" w:cs="Times New Roman"/>
          <w:sz w:val="24"/>
          <w:szCs w:val="24"/>
        </w:rPr>
        <w:t>Dùng cho ngành:</w:t>
      </w:r>
      <w:r w:rsidRPr="00130F85">
        <w:rPr>
          <w:rFonts w:eastAsia="Calibri"/>
        </w:rPr>
        <w:t xml:space="preserve"> </w:t>
      </w:r>
      <w:r w:rsidRPr="00130F85">
        <w:rPr>
          <w:rFonts w:ascii="Times New Roman" w:eastAsia="Calibri" w:hAnsi="Times New Roman" w:cs="Times New Roman"/>
        </w:rPr>
        <w:t>SP Toán, hệ đào tạo chính quy đại học, áp dụng từ khóa 58</w:t>
      </w:r>
    </w:p>
    <w:tbl>
      <w:tblPr>
        <w:tblpPr w:leftFromText="180" w:rightFromText="180" w:vertAnchor="text" w:horzAnchor="margin" w:tblpY="83"/>
        <w:tblW w:w="12983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8"/>
        <w:gridCol w:w="2341"/>
        <w:gridCol w:w="2342"/>
        <w:gridCol w:w="2342"/>
      </w:tblGrid>
      <w:tr w:rsidR="00152C8D" w:rsidRPr="00DF3C74" w:rsidTr="00D93A3B">
        <w:trPr>
          <w:trHeight w:val="962"/>
        </w:trPr>
        <w:tc>
          <w:tcPr>
            <w:tcW w:w="5958" w:type="dxa"/>
            <w:vAlign w:val="center"/>
          </w:tcPr>
          <w:p w:rsidR="00152C8D" w:rsidRPr="00DF3C74" w:rsidRDefault="00152C8D" w:rsidP="00D93A3B">
            <w:pPr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color w:val="000000"/>
                <w:szCs w:val="24"/>
                <w:lang w:val="sv-SE"/>
              </w:rPr>
              <w:t>Cấp độ</w:t>
            </w:r>
          </w:p>
          <w:p w:rsidR="00152C8D" w:rsidRPr="00DF3C74" w:rsidRDefault="00152C8D" w:rsidP="00D93A3B">
            <w:pPr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color w:val="000000"/>
                <w:spacing w:val="-8"/>
                <w:szCs w:val="24"/>
                <w:lang w:val="sv-SE"/>
              </w:rPr>
              <w:t>Nội dung môn học</w:t>
            </w:r>
          </w:p>
        </w:tc>
        <w:tc>
          <w:tcPr>
            <w:tcW w:w="2341" w:type="dxa"/>
            <w:vAlign w:val="center"/>
          </w:tcPr>
          <w:p w:rsidR="00152C8D" w:rsidRPr="00DF3C74" w:rsidRDefault="00152C8D" w:rsidP="00D93A3B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Cs w:val="24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color w:val="000000"/>
                <w:szCs w:val="24"/>
              </w:rPr>
              <w:t>Biết/Nhớ</w:t>
            </w:r>
          </w:p>
          <w:p w:rsidR="00152C8D" w:rsidRPr="00DF3C74" w:rsidRDefault="00152C8D" w:rsidP="00D93A3B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Cs w:val="24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color w:val="000000"/>
                <w:szCs w:val="24"/>
              </w:rPr>
              <w:t>(1)</w:t>
            </w:r>
          </w:p>
        </w:tc>
        <w:tc>
          <w:tcPr>
            <w:tcW w:w="2342" w:type="dxa"/>
            <w:vAlign w:val="center"/>
          </w:tcPr>
          <w:p w:rsidR="00152C8D" w:rsidRPr="00DF3C74" w:rsidRDefault="00152C8D" w:rsidP="00D93A3B">
            <w:pPr>
              <w:spacing w:after="0"/>
              <w:ind w:hanging="85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Cs w:val="24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color w:val="000000"/>
                <w:szCs w:val="24"/>
              </w:rPr>
              <w:t>Hiểu</w:t>
            </w:r>
          </w:p>
          <w:p w:rsidR="00152C8D" w:rsidRPr="00DF3C74" w:rsidRDefault="00152C8D" w:rsidP="00D93A3B">
            <w:pPr>
              <w:spacing w:after="0"/>
              <w:ind w:hanging="85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color w:val="000000"/>
                <w:szCs w:val="24"/>
              </w:rPr>
              <w:t>(2)</w:t>
            </w:r>
          </w:p>
        </w:tc>
        <w:tc>
          <w:tcPr>
            <w:tcW w:w="2342" w:type="dxa"/>
            <w:vAlign w:val="center"/>
          </w:tcPr>
          <w:p w:rsidR="00152C8D" w:rsidRPr="00DF3C74" w:rsidRDefault="00152C8D" w:rsidP="00D93A3B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color w:val="000000"/>
                <w:szCs w:val="24"/>
                <w:lang w:val="sv-SE"/>
              </w:rPr>
              <w:t>Vận dụng</w:t>
            </w:r>
          </w:p>
          <w:p w:rsidR="00152C8D" w:rsidRPr="00DF3C74" w:rsidRDefault="00152C8D" w:rsidP="00D93A3B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color w:val="000000"/>
                <w:szCs w:val="24"/>
              </w:rPr>
              <w:t>(3)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color w:val="000000"/>
                <w:sz w:val="20"/>
                <w:szCs w:val="20"/>
                <w:lang w:val="sv-SE"/>
              </w:rPr>
              <w:t>Chương 1. SỐ GẦN ĐÚNG VÀ SAI SỐ (6)</w:t>
            </w:r>
          </w:p>
        </w:tc>
        <w:tc>
          <w:tcPr>
            <w:tcW w:w="2341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G1.1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G1.1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G2.1, G2.2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26"/>
              <w:contextualSpacing w:val="0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gần đúng và cách viết thập phân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</w:t>
            </w:r>
            <w:r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 xml:space="preserve"> câu: 3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26"/>
              <w:contextualSpacing w:val="0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Quan hệ giữa các sai số và số chữ số đáng tin</w:t>
            </w:r>
          </w:p>
        </w:tc>
        <w:tc>
          <w:tcPr>
            <w:tcW w:w="23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</w:t>
            </w:r>
            <w:r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 xml:space="preserve"> câu: 3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top w:val="dotted" w:sz="4" w:space="0" w:color="auto"/>
            </w:tcBorders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26"/>
              <w:contextualSpacing w:val="0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Tính toán với sai số</w:t>
            </w:r>
          </w:p>
        </w:tc>
        <w:tc>
          <w:tcPr>
            <w:tcW w:w="2341" w:type="dxa"/>
            <w:tcBorders>
              <w:top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</w:tr>
      <w:tr w:rsidR="00152C8D" w:rsidRPr="00DF3C74" w:rsidTr="00D93A3B">
        <w:tc>
          <w:tcPr>
            <w:tcW w:w="5958" w:type="dxa"/>
            <w:tcBorders>
              <w:top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  <w:t xml:space="preserve">Số câu: </w:t>
            </w:r>
            <w:r w:rsidRPr="00DF3C74"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>20 (chọn 8 câu)</w:t>
            </w:r>
          </w:p>
          <w:p w:rsidR="00152C8D" w:rsidRPr="00DF3C74" w:rsidRDefault="00152C8D" w:rsidP="00D93A3B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lệ: 26,7%</w:t>
            </w:r>
          </w:p>
        </w:tc>
        <w:tc>
          <w:tcPr>
            <w:tcW w:w="2341" w:type="dxa"/>
            <w:tcBorders>
              <w:top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  <w:t>Số câu: 6</w:t>
            </w:r>
          </w:p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lệ: 8%</w:t>
            </w:r>
          </w:p>
        </w:tc>
        <w:tc>
          <w:tcPr>
            <w:tcW w:w="2342" w:type="dxa"/>
            <w:tcBorders>
              <w:top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  <w:t>Số câu: 6</w:t>
            </w:r>
          </w:p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lệ: 8%</w:t>
            </w:r>
          </w:p>
        </w:tc>
        <w:tc>
          <w:tcPr>
            <w:tcW w:w="2342" w:type="dxa"/>
            <w:tcBorders>
              <w:top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  <w:t>Số câu: 8</w:t>
            </w:r>
          </w:p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lệ: 10,7%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bottom w:val="dotted" w:sz="4" w:space="0" w:color="auto"/>
            </w:tcBorders>
          </w:tcPr>
          <w:p w:rsidR="00152C8D" w:rsidRPr="00DF3C74" w:rsidRDefault="00152C8D" w:rsidP="00D93A3B">
            <w:pPr>
              <w:tabs>
                <w:tab w:val="left" w:pos="7200"/>
              </w:tabs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 w:rsidRPr="00DF3C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Chương 2. GIẢI GẦN ĐÚNG PHƯƠNG TRÌNH (9)</w:t>
            </w:r>
          </w:p>
        </w:tc>
        <w:tc>
          <w:tcPr>
            <w:tcW w:w="2341" w:type="dxa"/>
            <w:tcBorders>
              <w:bottom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  <w:t>G1.2</w:t>
            </w:r>
          </w:p>
        </w:tc>
        <w:tc>
          <w:tcPr>
            <w:tcW w:w="2342" w:type="dxa"/>
            <w:tcBorders>
              <w:bottom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  <w:t>G1.2</w:t>
            </w:r>
          </w:p>
        </w:tc>
        <w:tc>
          <w:tcPr>
            <w:tcW w:w="2342" w:type="dxa"/>
            <w:tcBorders>
              <w:bottom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  <w:t>G2.3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426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  <w:lang w:val="nl-NL"/>
              </w:rPr>
            </w:pPr>
            <w:r w:rsidRPr="00DF3C74">
              <w:rPr>
                <w:rFonts w:ascii="Times New Roman" w:hAnsi="Times New Roman" w:cs="Times New Roman"/>
                <w:bCs/>
                <w:sz w:val="20"/>
                <w:szCs w:val="20"/>
                <w:lang w:val="nl-NL"/>
              </w:rPr>
              <w:t>Các phương pháp giải sơ bộ</w:t>
            </w:r>
          </w:p>
        </w:tc>
        <w:tc>
          <w:tcPr>
            <w:tcW w:w="2341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 xml:space="preserve">Số câu: </w:t>
            </w:r>
            <w:r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4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426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  <w:lang w:val="nl-NL"/>
              </w:rPr>
            </w:pPr>
            <w:r w:rsidRPr="00DF3C74">
              <w:rPr>
                <w:rFonts w:ascii="Times New Roman" w:hAnsi="Times New Roman" w:cs="Times New Roman"/>
                <w:bCs/>
                <w:sz w:val="20"/>
                <w:szCs w:val="20"/>
                <w:lang w:val="nl-NL"/>
              </w:rPr>
              <w:t>Phương pháp lặp đơn</w:t>
            </w:r>
          </w:p>
        </w:tc>
        <w:tc>
          <w:tcPr>
            <w:tcW w:w="2341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</w:t>
            </w:r>
            <w:r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 xml:space="preserve"> câu: 4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426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  <w:lang w:val="nl-NL"/>
              </w:rPr>
            </w:pPr>
            <w:r w:rsidRPr="00DF3C74">
              <w:rPr>
                <w:rFonts w:ascii="Times New Roman" w:hAnsi="Times New Roman" w:cs="Times New Roman"/>
                <w:bCs/>
                <w:sz w:val="20"/>
                <w:szCs w:val="20"/>
                <w:lang w:val="nl-NL"/>
              </w:rPr>
              <w:t>Phương pháp dây cung</w:t>
            </w:r>
          </w:p>
        </w:tc>
        <w:tc>
          <w:tcPr>
            <w:tcW w:w="2341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</w:t>
            </w:r>
            <w:r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 xml:space="preserve"> câu: 4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426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  <w:lang w:val="nl-NL"/>
              </w:rPr>
            </w:pPr>
            <w:r w:rsidRPr="00DF3C74">
              <w:rPr>
                <w:rFonts w:ascii="Times New Roman" w:hAnsi="Times New Roman" w:cs="Times New Roman"/>
                <w:bCs/>
                <w:sz w:val="20"/>
                <w:szCs w:val="20"/>
                <w:lang w:val="nl-NL"/>
              </w:rPr>
              <w:t>Phương pháp tiếp tuyến (phương pháp Newton )</w:t>
            </w:r>
          </w:p>
        </w:tc>
        <w:tc>
          <w:tcPr>
            <w:tcW w:w="2341" w:type="dxa"/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</w:t>
            </w:r>
            <w:r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 xml:space="preserve"> câu: 4</w:t>
            </w:r>
          </w:p>
        </w:tc>
      </w:tr>
      <w:tr w:rsidR="00152C8D" w:rsidRPr="00DF3C74" w:rsidTr="00D93A3B">
        <w:tc>
          <w:tcPr>
            <w:tcW w:w="595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  <w:t xml:space="preserve">Số câu: </w:t>
            </w:r>
            <w:r w:rsidRPr="00DF3C74"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>32 (chọn 12 câu)</w:t>
            </w:r>
          </w:p>
          <w:p w:rsidR="00152C8D" w:rsidRPr="00DF3C74" w:rsidRDefault="00152C8D" w:rsidP="00D93A3B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yellow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lệ: 42,7%</w:t>
            </w:r>
          </w:p>
        </w:tc>
        <w:tc>
          <w:tcPr>
            <w:tcW w:w="234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  <w:t>Số câu: 8</w:t>
            </w:r>
          </w:p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yellow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lệ: 10,7%</w:t>
            </w:r>
          </w:p>
        </w:tc>
        <w:tc>
          <w:tcPr>
            <w:tcW w:w="234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FF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  <w:t>Số câu: 8</w:t>
            </w:r>
          </w:p>
          <w:p w:rsidR="00152C8D" w:rsidRPr="00DF3C74" w:rsidRDefault="00152C8D" w:rsidP="00D93A3B">
            <w:pPr>
              <w:spacing w:after="0" w:line="240" w:lineRule="auto"/>
              <w:ind w:right="-49" w:hanging="85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yellow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lệ: 10,7%</w:t>
            </w:r>
          </w:p>
        </w:tc>
        <w:tc>
          <w:tcPr>
            <w:tcW w:w="234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right="-55"/>
              <w:jc w:val="center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 xml:space="preserve">Số câu: </w:t>
            </w:r>
            <w:r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>16</w:t>
            </w:r>
          </w:p>
          <w:p w:rsidR="00152C8D" w:rsidRPr="00DF3C74" w:rsidRDefault="00152C8D" w:rsidP="00D93A3B">
            <w:pPr>
              <w:spacing w:after="0" w:line="240" w:lineRule="auto"/>
              <w:ind w:right="-55" w:hanging="71"/>
              <w:jc w:val="center"/>
              <w:rPr>
                <w:rFonts w:ascii="Times New Roman" w:eastAsia="TimesNewRomanPS-BoldMT" w:hAnsi="Times New Roman" w:cs="Times New Roman"/>
                <w:b/>
                <w:i/>
                <w:szCs w:val="24"/>
                <w:highlight w:val="yellow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</w:t>
            </w:r>
            <w:r w:rsidR="00D93A3B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: 21.3</w:t>
            </w: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%</w:t>
            </w:r>
          </w:p>
        </w:tc>
      </w:tr>
      <w:tr w:rsidR="00152C8D" w:rsidRPr="00DF3C74" w:rsidTr="00D93A3B">
        <w:trPr>
          <w:trHeight w:val="639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52C8D" w:rsidRPr="00DF3C74" w:rsidRDefault="00152C8D" w:rsidP="00D93A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DF3C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Chương 3. GIẢI GẦN ĐÚNG HỆ PHƯƠNG TRÌNH  TUYẾN TÍNH n ẨN (6)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  <w:t>G1.3</w:t>
            </w:r>
          </w:p>
        </w:tc>
        <w:tc>
          <w:tcPr>
            <w:tcW w:w="234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  <w:t>G1.3</w:t>
            </w:r>
          </w:p>
        </w:tc>
        <w:tc>
          <w:tcPr>
            <w:tcW w:w="234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  <w:t>G2.4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contextualSpacing w:val="0"/>
              <w:rPr>
                <w:rFonts w:ascii="Times New Roman" w:eastAsia="TimesNewRomanPS-BoldMT" w:hAnsi="Times New Roman" w:cs="Times New Roman"/>
                <w:bCs/>
                <w:szCs w:val="24"/>
              </w:rPr>
            </w:pPr>
            <w:r w:rsidRPr="00DF3C74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Chuẩn của vectơ và chuẩn của ma trận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Số</w:t>
            </w:r>
            <w:r w:rsidR="00342BA0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 xml:space="preserve"> câu: 2</w:t>
            </w:r>
          </w:p>
        </w:tc>
        <w:tc>
          <w:tcPr>
            <w:tcW w:w="2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Số câu: 2</w:t>
            </w:r>
          </w:p>
        </w:tc>
        <w:tc>
          <w:tcPr>
            <w:tcW w:w="2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342BA0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Số</w:t>
            </w:r>
            <w:r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 xml:space="preserve"> câu: </w:t>
            </w:r>
            <w:r w:rsidR="00342BA0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4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DF3C74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Phương pháp lặp đơn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Số</w:t>
            </w:r>
            <w:r w:rsidR="00342BA0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 xml:space="preserve"> câu: 2</w:t>
            </w:r>
          </w:p>
        </w:tc>
        <w:tc>
          <w:tcPr>
            <w:tcW w:w="2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Số câu: 2</w:t>
            </w:r>
          </w:p>
        </w:tc>
        <w:tc>
          <w:tcPr>
            <w:tcW w:w="2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Số</w:t>
            </w:r>
            <w:r w:rsidR="00342BA0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 xml:space="preserve"> câu: 4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DF3C74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Phương pháp lặp Seiden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Số</w:t>
            </w:r>
            <w:r w:rsidR="00342BA0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 xml:space="preserve"> câu: 2</w:t>
            </w:r>
          </w:p>
        </w:tc>
        <w:tc>
          <w:tcPr>
            <w:tcW w:w="2342" w:type="dxa"/>
            <w:tcBorders>
              <w:top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Số câu: 2</w:t>
            </w:r>
          </w:p>
        </w:tc>
        <w:tc>
          <w:tcPr>
            <w:tcW w:w="2342" w:type="dxa"/>
            <w:tcBorders>
              <w:top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 xml:space="preserve">Số câu: </w:t>
            </w:r>
            <w:r w:rsidR="00342BA0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3</w:t>
            </w:r>
          </w:p>
        </w:tc>
      </w:tr>
      <w:tr w:rsidR="00152C8D" w:rsidRPr="00DF3C74" w:rsidTr="00D93A3B">
        <w:tc>
          <w:tcPr>
            <w:tcW w:w="59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>Số câu: 23 (chọn 10 câu)</w:t>
            </w:r>
          </w:p>
          <w:p w:rsidR="00152C8D" w:rsidRPr="00DF3C74" w:rsidRDefault="00152C8D" w:rsidP="00D93A3B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lệ: 30,7%</w:t>
            </w:r>
          </w:p>
        </w:tc>
        <w:tc>
          <w:tcPr>
            <w:tcW w:w="2341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>Số</w:t>
            </w:r>
            <w:r w:rsidR="00E61824"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 xml:space="preserve"> câu: 6</w:t>
            </w:r>
          </w:p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</w:t>
            </w:r>
            <w:r w:rsidR="00E6182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: 8</w:t>
            </w: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%</w:t>
            </w:r>
          </w:p>
        </w:tc>
        <w:tc>
          <w:tcPr>
            <w:tcW w:w="2342" w:type="dxa"/>
            <w:tcBorders>
              <w:top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>Số câu: 6</w:t>
            </w:r>
          </w:p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lệ: 8%</w:t>
            </w:r>
          </w:p>
        </w:tc>
        <w:tc>
          <w:tcPr>
            <w:tcW w:w="2342" w:type="dxa"/>
            <w:tcBorders>
              <w:top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 xml:space="preserve">Số câu: </w:t>
            </w:r>
            <w:r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>14</w:t>
            </w:r>
          </w:p>
          <w:p w:rsidR="00152C8D" w:rsidRPr="00DF3C74" w:rsidRDefault="00152C8D" w:rsidP="00E61824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 xml:space="preserve">Tỷ lệ: </w:t>
            </w:r>
            <w:r w:rsidR="00D93A3B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1</w:t>
            </w:r>
            <w:r w:rsidR="00E6182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4</w:t>
            </w:r>
            <w:bookmarkStart w:id="0" w:name="_GoBack"/>
            <w:bookmarkEnd w:id="0"/>
            <w:r w:rsidR="00D93A3B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.7</w:t>
            </w: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%</w:t>
            </w:r>
          </w:p>
        </w:tc>
      </w:tr>
      <w:tr w:rsidR="00D93A3B" w:rsidRPr="00DF3C74" w:rsidTr="00D93A3B">
        <w:trPr>
          <w:trHeight w:val="684"/>
        </w:trPr>
        <w:tc>
          <w:tcPr>
            <w:tcW w:w="5958" w:type="dxa"/>
            <w:tcBorders>
              <w:top w:val="single" w:sz="4" w:space="0" w:color="auto"/>
            </w:tcBorders>
            <w:vAlign w:val="center"/>
          </w:tcPr>
          <w:p w:rsidR="00D93A3B" w:rsidRPr="00DF3C74" w:rsidRDefault="00D93A3B" w:rsidP="00D93A3B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  <w:lastRenderedPageBreak/>
              <w:t>Tổng số câu: 75</w:t>
            </w:r>
          </w:p>
          <w:p w:rsidR="00D93A3B" w:rsidRPr="00DF3C74" w:rsidRDefault="00D93A3B" w:rsidP="00D93A3B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  <w:t>Tỷ lệ: 100%</w:t>
            </w:r>
          </w:p>
        </w:tc>
        <w:tc>
          <w:tcPr>
            <w:tcW w:w="2341" w:type="dxa"/>
            <w:vAlign w:val="center"/>
          </w:tcPr>
          <w:p w:rsidR="00D93A3B" w:rsidRPr="00DF3C74" w:rsidRDefault="00D93A3B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  <w:t>Số câu: 17</w:t>
            </w:r>
          </w:p>
          <w:p w:rsidR="00D93A3B" w:rsidRPr="00DF3C74" w:rsidRDefault="00D93A3B" w:rsidP="00D93A3B">
            <w:pPr>
              <w:spacing w:after="0" w:line="240" w:lineRule="auto"/>
              <w:ind w:right="-188" w:hanging="85"/>
              <w:jc w:val="center"/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szCs w:val="24"/>
                <w:highlight w:val="red"/>
                <w:lang w:val="sv-SE"/>
              </w:rPr>
              <w:t>Tỷ lệ: 22,7%</w:t>
            </w:r>
          </w:p>
        </w:tc>
        <w:tc>
          <w:tcPr>
            <w:tcW w:w="2342" w:type="dxa"/>
            <w:vAlign w:val="center"/>
          </w:tcPr>
          <w:p w:rsidR="00D93A3B" w:rsidRPr="00DF3C74" w:rsidRDefault="00D93A3B" w:rsidP="00D93A3B">
            <w:pPr>
              <w:spacing w:after="0" w:line="240" w:lineRule="auto"/>
              <w:ind w:right="-188" w:hanging="85"/>
              <w:jc w:val="center"/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  <w:t>Số câu: 20</w:t>
            </w:r>
          </w:p>
          <w:p w:rsidR="00D93A3B" w:rsidRPr="00DF3C74" w:rsidRDefault="00D93A3B" w:rsidP="00D93A3B">
            <w:pPr>
              <w:spacing w:after="0" w:line="240" w:lineRule="auto"/>
              <w:ind w:right="-188" w:hanging="85"/>
              <w:jc w:val="center"/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szCs w:val="24"/>
                <w:highlight w:val="red"/>
                <w:lang w:val="sv-SE"/>
              </w:rPr>
              <w:t>Tỷ lệ: 26,7%</w:t>
            </w:r>
          </w:p>
        </w:tc>
        <w:tc>
          <w:tcPr>
            <w:tcW w:w="2342" w:type="dxa"/>
            <w:vAlign w:val="center"/>
          </w:tcPr>
          <w:p w:rsidR="00D93A3B" w:rsidRPr="00DF3C74" w:rsidRDefault="00D93A3B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  <w:t>Số câu: 22</w:t>
            </w:r>
          </w:p>
          <w:p w:rsidR="00D93A3B" w:rsidRPr="00DF3C74" w:rsidRDefault="00D93A3B" w:rsidP="00D93A3B">
            <w:pPr>
              <w:spacing w:after="0" w:line="240" w:lineRule="auto"/>
              <w:ind w:right="-188" w:hanging="85"/>
              <w:jc w:val="center"/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szCs w:val="24"/>
                <w:highlight w:val="red"/>
                <w:lang w:val="sv-SE"/>
              </w:rPr>
              <w:t>Tỷ lệ: 29,3%</w:t>
            </w:r>
          </w:p>
        </w:tc>
      </w:tr>
    </w:tbl>
    <w:p w:rsidR="00D93A3B" w:rsidRDefault="00D93A3B" w:rsidP="00D93A3B">
      <w:pPr>
        <w:spacing w:before="240" w:after="0" w:line="240" w:lineRule="auto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93A3B" w:rsidRDefault="00D93A3B" w:rsidP="00D93A3B">
      <w:pPr>
        <w:spacing w:before="240" w:after="0" w:line="240" w:lineRule="auto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6678" w:rsidRDefault="00A96678" w:rsidP="00D93A3B">
      <w:pPr>
        <w:spacing w:before="240"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Chú ý: - </w:t>
      </w:r>
      <w:r w:rsidRPr="00DF3C74">
        <w:rPr>
          <w:rFonts w:ascii="Times New Roman" w:eastAsia="Calibri" w:hAnsi="Times New Roman" w:cs="Times New Roman"/>
          <w:sz w:val="24"/>
          <w:szCs w:val="24"/>
        </w:rPr>
        <w:t>Kiểm tra trên máy tính sau tuần thứ 8 của học kỳ,</w:t>
      </w:r>
    </w:p>
    <w:p w:rsidR="00A96678" w:rsidRDefault="00A96678" w:rsidP="00D93A3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F3C74">
        <w:rPr>
          <w:rFonts w:ascii="Times New Roman" w:eastAsia="Calibri" w:hAnsi="Times New Roman" w:cs="Times New Roman"/>
          <w:sz w:val="24"/>
          <w:szCs w:val="24"/>
        </w:rPr>
        <w:t>Nội dung kiểm tra bao gồm 3 chương đầ</w:t>
      </w:r>
      <w:r>
        <w:rPr>
          <w:rFonts w:ascii="Times New Roman" w:eastAsia="Calibri" w:hAnsi="Times New Roman" w:cs="Times New Roman"/>
          <w:sz w:val="24"/>
          <w:szCs w:val="24"/>
        </w:rPr>
        <w:t>u tiên</w:t>
      </w:r>
    </w:p>
    <w:p w:rsidR="00A96678" w:rsidRDefault="00A96678" w:rsidP="00D93A3B">
      <w:pPr>
        <w:tabs>
          <w:tab w:val="left" w:pos="810"/>
        </w:tabs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F3C74">
        <w:rPr>
          <w:rFonts w:ascii="Times New Roman" w:eastAsia="Calibri" w:hAnsi="Times New Roman" w:cs="Times New Roman"/>
          <w:sz w:val="24"/>
          <w:szCs w:val="24"/>
        </w:rPr>
        <w:t>Đề kiểm tra gồm 30 câu, được tổ hợp trong ngân hàng câu hỏi trắc nghiệm gồm 75 câu (21 tiết~1.5TC).</w:t>
      </w:r>
    </w:p>
    <w:p w:rsidR="00A96678" w:rsidRPr="00A96678" w:rsidRDefault="00A96678" w:rsidP="00D93A3B">
      <w:pPr>
        <w:tabs>
          <w:tab w:val="left" w:pos="810"/>
        </w:tabs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  <w:sectPr w:rsidR="00A96678" w:rsidRPr="00A96678" w:rsidSect="00FD4B2D">
          <w:pgSz w:w="16840" w:h="11907" w:orient="landscape" w:code="9"/>
          <w:pgMar w:top="851" w:right="1134" w:bottom="568" w:left="1134" w:header="720" w:footer="720" w:gutter="0"/>
          <w:cols w:space="720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96678">
        <w:rPr>
          <w:rFonts w:ascii="Times New Roman" w:eastAsiaTheme="minorEastAsia" w:hAnsi="Times New Roman" w:cs="Times New Roman"/>
          <w:sz w:val="26"/>
        </w:rPr>
        <w:t>Cấu trúc đề: 30 câu/đề thi 35 phút</w:t>
      </w:r>
    </w:p>
    <w:p w:rsidR="00EC5C39" w:rsidRPr="00DF3C74" w:rsidRDefault="00EC5C39" w:rsidP="00DF3C74">
      <w:pPr>
        <w:rPr>
          <w:rFonts w:ascii="Times New Roman" w:hAnsi="Times New Roman" w:cs="Times New Roman"/>
        </w:rPr>
      </w:pPr>
    </w:p>
    <w:sectPr w:rsidR="00EC5C39" w:rsidRPr="00DF3C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A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9D73B49"/>
    <w:multiLevelType w:val="multilevel"/>
    <w:tmpl w:val="FFF286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62538FF"/>
    <w:multiLevelType w:val="multilevel"/>
    <w:tmpl w:val="A94E9D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C74"/>
    <w:rsid w:val="00152C8D"/>
    <w:rsid w:val="001C3DEC"/>
    <w:rsid w:val="00342BA0"/>
    <w:rsid w:val="005F2B89"/>
    <w:rsid w:val="00A96678"/>
    <w:rsid w:val="00D93A3B"/>
    <w:rsid w:val="00DF3C74"/>
    <w:rsid w:val="00E61824"/>
    <w:rsid w:val="00EC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C7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C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C7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2019-07-06T10:50:00Z</dcterms:created>
  <dcterms:modified xsi:type="dcterms:W3CDTF">2019-07-08T11:41:00Z</dcterms:modified>
</cp:coreProperties>
</file>